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5"/>
        <w:gridCol w:w="3184"/>
        <w:gridCol w:w="3239"/>
      </w:tblGrid>
      <w:tr w:rsidR="0012766E" w:rsidRPr="0012766E" w14:paraId="7CE1E581" w14:textId="77777777" w:rsidTr="00A12B93">
        <w:trPr>
          <w:jc w:val="center"/>
        </w:trPr>
        <w:tc>
          <w:tcPr>
            <w:tcW w:w="3284" w:type="dxa"/>
            <w:tcMar>
              <w:left w:w="28" w:type="dxa"/>
              <w:right w:w="28" w:type="dxa"/>
            </w:tcMar>
            <w:vAlign w:val="center"/>
          </w:tcPr>
          <w:p w14:paraId="7DF7B3E9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МИНИСТЕРУЛ </w:t>
            </w:r>
          </w:p>
          <w:p w14:paraId="22BDECAE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ДЕЗВОЛТЭРИЙ ЕКОНОМИЧЕ</w:t>
            </w:r>
          </w:p>
          <w:p w14:paraId="6B2D8C93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 РЕПУБЛИЧИЙ</w:t>
            </w:r>
          </w:p>
          <w:p w14:paraId="4D76DA8A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МОЛДОВЕНЕШТЬ НИСТРЕНЕ</w:t>
            </w:r>
          </w:p>
        </w:tc>
        <w:tc>
          <w:tcPr>
            <w:tcW w:w="3285" w:type="dxa"/>
            <w:vAlign w:val="center"/>
          </w:tcPr>
          <w:p w14:paraId="63AAB2C7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E69C2A" wp14:editId="0501B6A7">
                  <wp:extent cx="647700" cy="699684"/>
                  <wp:effectExtent l="19050" t="0" r="0" b="0"/>
                  <wp:docPr id="2" name="Рисунок 2" descr="C:\Documents and Settings\kozelskaya-t\Рабочий стол\Герб  цвет ПМ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ozelskaya-t\Рабочий стол\Герб  цвет ПМ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868" cy="704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9638C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Align w:val="center"/>
          </w:tcPr>
          <w:p w14:paraId="658CB0DF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НIСТЕР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 ЕКОНОМ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ЧНОГО РОЗВИТКУ</w:t>
            </w:r>
          </w:p>
          <w:p w14:paraId="616A51FF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ПРИДНIСТРОВСЬКОI</w:t>
            </w:r>
          </w:p>
          <w:p w14:paraId="46D88E8F" w14:textId="77777777" w:rsidR="0012766E" w:rsidRPr="0012766E" w:rsidRDefault="0012766E" w:rsidP="00127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76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МОЛДАВСЬКОI РЕСПУБЛIКИ</w:t>
            </w:r>
          </w:p>
        </w:tc>
      </w:tr>
    </w:tbl>
    <w:p w14:paraId="012E72BD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DF46D49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</w:t>
      </w:r>
    </w:p>
    <w:p w14:paraId="5511854D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ЭКОНОМИЧЕСКОГО РАЗВИТИЯ </w:t>
      </w:r>
    </w:p>
    <w:p w14:paraId="1C33C30D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ПРИДНЕСТРОВСКОЙ МОЛДАВСКОЙ РЕСПУБЛИКИ</w:t>
      </w:r>
    </w:p>
    <w:p w14:paraId="08CE88AB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5DAB69" w14:textId="77777777" w:rsidR="0012766E" w:rsidRPr="0012766E" w:rsidRDefault="0012766E" w:rsidP="0012766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 Р И К А З</w:t>
      </w:r>
    </w:p>
    <w:p w14:paraId="09D74B01" w14:textId="77777777" w:rsidR="00A66CA0" w:rsidRPr="00A66CA0" w:rsidRDefault="00A66CA0" w:rsidP="00A66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6C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(Копия подготовлена для размещения в информационной системе в сфере закупок)</w:t>
      </w:r>
    </w:p>
    <w:p w14:paraId="0285CA31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A74C5" w14:textId="5C0C85D3" w:rsidR="0012766E" w:rsidRPr="005C21BC" w:rsidRDefault="00A66CA0" w:rsidP="0012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12766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12766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                                                                       </w:t>
      </w:r>
      <w:r w:rsidR="0012766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766E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822</w:t>
      </w:r>
    </w:p>
    <w:p w14:paraId="634E8188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C38B0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г. Тирасполь</w:t>
      </w:r>
    </w:p>
    <w:p w14:paraId="16A7A290" w14:textId="7777777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433FF" w14:textId="0992EAA7" w:rsidR="0012766E" w:rsidRPr="0012766E" w:rsidRDefault="0012766E" w:rsidP="00127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внепланового контрольного мероприятия </w:t>
      </w:r>
      <w:r w:rsidR="002117C7"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="00634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Hlk207092246"/>
      <w:r w:rsidR="003841DF" w:rsidRPr="003841DF">
        <w:rPr>
          <w:rFonts w:ascii="Times New Roman" w:hAnsi="Times New Roman" w:cs="Times New Roman"/>
          <w:color w:val="000000"/>
          <w:sz w:val="24"/>
          <w:szCs w:val="24"/>
        </w:rPr>
        <w:t>ГУП «Институт технического регулирования и метрологии»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, комиссии по осуществлению централизованных закупок </w:t>
      </w:r>
      <w:r w:rsidR="003841DF" w:rsidRPr="003841DF">
        <w:rPr>
          <w:rFonts w:ascii="Times New Roman" w:hAnsi="Times New Roman" w:cs="Times New Roman"/>
          <w:color w:val="000000"/>
          <w:sz w:val="24"/>
          <w:szCs w:val="24"/>
        </w:rPr>
        <w:t>ГУП «Институт технического регулирования и метрологии»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членов</w:t>
      </w:r>
      <w:bookmarkEnd w:id="0"/>
    </w:p>
    <w:p w14:paraId="7A1B94A0" w14:textId="77777777" w:rsidR="0012766E" w:rsidRPr="0012766E" w:rsidRDefault="0012766E" w:rsidP="0012766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F21B9E9" w14:textId="598026DA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53 Закона Приднестровской Молдавской Республики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26 ноября 2018 года № 318-З-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закупках в Приднестровской Молдавской Республике» (САЗ 18-48) в действующей редакции, Постановлением Правительства Приднестровской Молдавской Республики 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 с изменениями и дополнениями, внесенными постановлениями Правительства Приднестровской Молдавской Республики от 28 декабря 2017 года № 377 (САЗ 18-1), от 7 июня 2018 года № 187 (САЗ 18-23), от 14 июня 2018 года № 201 (САЗ 18-25), от 6 августа 2018 года № 269 (САЗ 18-32),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декабря 2018 года № 434 (САЗ 18-50),</w:t>
      </w:r>
      <w:r w:rsidRPr="0012766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апреля 2019 года № 145 (САЗ 19-16),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мая 2019 года № 186 (САЗ 19-21), от 22 ноября 2019 года № 405 (САЗ 19-46),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декабря 2019 года № 457 (САЗ 19-50),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26 декабря 2019 года № 459 (САЗ 20-1), </w:t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25 февраля 2020 года № 40 (САЗ 20-9)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июля 2020 года № 231 (САЗ 20-28),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 ноября 2020 года № 395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(САЗ 20-46), от 20 января 2021 года № 9(САЗ 21-3),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июля 2021 года № 255 (САЗ 21-30), от 30 декабря 2021 года № 424 (САЗ 21-52),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24 января 2022 года № 19 (САЗ 22-3),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от 14 апреля 2022 года №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766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133 (САЗ 22-14)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9 июня 2022 года № 210 (САЗ 22-22),</w:t>
      </w:r>
      <w:r w:rsidRPr="00127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16 августа 2022 года (САЗ 22-32), от 23 декабря 2022 года № 489 (САЗ 22-50), 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июня 2023 года № 212 (САЗ 23-26), от 3 июня 2024 года № 273 (САЗ 24-24), от 26 августа 2024 года № 392 (САЗ 24-36), </w:t>
      </w:r>
      <w:r w:rsidR="006349AB" w:rsidRPr="00634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</w:t>
      </w:r>
      <w:r w:rsidR="00634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="006349AB" w:rsidRPr="00634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6349AB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6349AB" w:rsidRPr="00634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80</w:t>
      </w:r>
      <w:r w:rsidR="00D12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8CD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(САЗ 2</w:t>
      </w:r>
      <w:r w:rsidR="00D128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128CD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128C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128CD"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128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34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Приднестровской Молдавской Республики от 26 декабря 2019 года № 451 «Об утверждении Положения о порядке проведения контроля в сфере закупок товаров (работ, услуг) в отношении субъектов контроля» (САЗ 20-1),</w:t>
      </w: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 и дополнением, внесенными Постановлением </w:t>
      </w:r>
      <w:r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Приднестровской Молдавской Республики от 2</w:t>
      </w:r>
      <w:r w:rsidR="00573BBB"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>0 мая</w:t>
      </w:r>
      <w:r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8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года № 233 (САЗ 24-22), </w:t>
      </w:r>
      <w:r w:rsidRPr="008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3841DF" w:rsidRPr="003841DF">
        <w:t xml:space="preserve"> </w:t>
      </w:r>
      <w:r w:rsidR="003841DF" w:rsidRP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841DF" w:rsidRP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Приднестровской Молдавской Республики</w:t>
      </w:r>
      <w:r w:rsidR="003841DF" w:rsidRPr="003841DF">
        <w:t xml:space="preserve"> </w:t>
      </w:r>
      <w:r w:rsidR="003841DF">
        <w:t xml:space="preserve">о </w:t>
      </w:r>
      <w:r w:rsidR="003841DF" w:rsidRP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841DF" w:rsidRP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внепланового контрольного мероприятия</w:t>
      </w:r>
      <w:r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8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035"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73BBB" w:rsidRPr="008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0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года </w:t>
      </w:r>
      <w:r w:rsidRPr="00810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841DF" w:rsidRPr="003841DF">
        <w:rPr>
          <w:rFonts w:ascii="Times New Roman" w:eastAsia="Times New Roman" w:hAnsi="Times New Roman" w:cs="Times New Roman"/>
          <w:sz w:val="24"/>
          <w:szCs w:val="24"/>
          <w:lang w:eastAsia="ru-RU"/>
        </w:rPr>
        <w:t>01-20/438-2025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BE5D5D2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489947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к а з ы в а ю:</w:t>
      </w:r>
    </w:p>
    <w:p w14:paraId="0B2D1748" w14:textId="77777777" w:rsidR="0012766E" w:rsidRPr="0012766E" w:rsidRDefault="0012766E" w:rsidP="00127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E2DA81" w14:textId="2DA88BAC" w:rsidR="0012766E" w:rsidRPr="0012766E" w:rsidRDefault="0012766E" w:rsidP="00127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A66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ровести внеплановое контрольное мероприятие </w:t>
      </w:r>
      <w:bookmarkStart w:id="1" w:name="_Hlk205977678"/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bookmarkEnd w:id="1"/>
      <w:r w:rsidR="003841DF" w:rsidRPr="003841DF">
        <w:rPr>
          <w:rFonts w:ascii="Times New Roman" w:hAnsi="Times New Roman" w:cs="Times New Roman"/>
          <w:color w:val="000000"/>
          <w:sz w:val="24"/>
          <w:szCs w:val="24"/>
        </w:rPr>
        <w:t>ГУП «Институт технического регулирования и метрологии», комиссии по осуществлению централизованных закупок ГУП «Институт технического регулирования и метрологии» и её членов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E56D4B" w14:textId="2B7B8CB3" w:rsidR="0012766E" w:rsidRPr="0012766E" w:rsidRDefault="0012766E" w:rsidP="001276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Провести документарное контрольное мероприятие в период с 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1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 по 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55C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4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года.</w:t>
      </w:r>
    </w:p>
    <w:p w14:paraId="049E9557" w14:textId="704D358B" w:rsidR="0012766E" w:rsidRPr="00C104A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предметом внепланового контрольного мероприятия осуществление контроля за соблюдением </w:t>
      </w:r>
      <w:r w:rsidR="00755C5D" w:rsidRPr="003841DF">
        <w:rPr>
          <w:rFonts w:ascii="Times New Roman" w:hAnsi="Times New Roman" w:cs="Times New Roman"/>
          <w:color w:val="000000"/>
          <w:sz w:val="24"/>
          <w:szCs w:val="24"/>
        </w:rPr>
        <w:t>ГУП «Институт технического регулирования и метрологии»</w:t>
      </w:r>
      <w:r w:rsidR="00755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законодательства Приднестровской Молдавской Республики в сфере закупок в части соблюдения обязательных требований нормативных правовых актов в размещенных </w:t>
      </w:r>
      <w:r w:rsidR="00755C5D" w:rsidRPr="003841DF">
        <w:rPr>
          <w:rFonts w:ascii="Times New Roman" w:hAnsi="Times New Roman" w:cs="Times New Roman"/>
          <w:color w:val="000000"/>
          <w:sz w:val="24"/>
          <w:szCs w:val="24"/>
        </w:rPr>
        <w:t>ГУП «Институт технического регулирования и метрологии»</w:t>
      </w:r>
      <w:r w:rsidR="00755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в информационной системе в сфере закупок информации и документах, размещение которых в информационной системе предусмотрено Законом Приднестровской Молдавской Республики от 26 ноября 2018 года № 318-З-VI «О закупках в Приднестровской Молдавской Республике» (САЗ 18-48), а также соблюдением комиссией по осуществлению централизованных закупок </w:t>
      </w:r>
      <w:r w:rsidR="00755C5D" w:rsidRPr="003841DF">
        <w:rPr>
          <w:rFonts w:ascii="Times New Roman" w:hAnsi="Times New Roman" w:cs="Times New Roman"/>
          <w:color w:val="000000"/>
          <w:sz w:val="24"/>
          <w:szCs w:val="24"/>
        </w:rPr>
        <w:t>ГУП «Институт технического регулирования и метрологии»</w:t>
      </w:r>
      <w:r w:rsidR="00755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и ее членами законодательства Приднестровской Молдавской Республики </w:t>
      </w:r>
      <w:r w:rsidR="002117C7" w:rsidRPr="002117C7">
        <w:rPr>
          <w:rFonts w:ascii="Times New Roman" w:hAnsi="Times New Roman" w:cs="Times New Roman"/>
          <w:sz w:val="24"/>
          <w:szCs w:val="24"/>
        </w:rPr>
        <w:t>в сфере закупок,</w:t>
      </w:r>
      <w:r w:rsidR="002117C7">
        <w:rPr>
          <w:rFonts w:ascii="Times New Roman" w:hAnsi="Times New Roman" w:cs="Times New Roman"/>
          <w:sz w:val="24"/>
          <w:szCs w:val="24"/>
        </w:rPr>
        <w:t xml:space="preserve"> 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>в ходе проведения</w:t>
      </w:r>
      <w:r w:rsidR="00C10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отрытого аукциона по закупке № </w:t>
      </w:r>
      <w:r w:rsidR="00C104AE" w:rsidRPr="00C104AE">
        <w:rPr>
          <w:rFonts w:ascii="Times New Roman" w:hAnsi="Times New Roman" w:cs="Times New Roman"/>
          <w:color w:val="000000"/>
          <w:sz w:val="24"/>
          <w:szCs w:val="24"/>
        </w:rPr>
        <w:t>2.3 (централизованная закупка</w:t>
      </w:r>
      <w:r w:rsidR="00C104A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117C7">
        <w:rPr>
          <w:rFonts w:ascii="Times New Roman" w:hAnsi="Times New Roman" w:cs="Times New Roman"/>
          <w:color w:val="000000"/>
          <w:sz w:val="24"/>
          <w:szCs w:val="24"/>
        </w:rPr>
        <w:t xml:space="preserve"> (предмет закупки «</w:t>
      </w:r>
      <w:r w:rsidR="002905C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104AE" w:rsidRPr="00C104AE">
        <w:rPr>
          <w:rFonts w:ascii="Times New Roman" w:hAnsi="Times New Roman" w:cs="Times New Roman"/>
          <w:color w:val="000000"/>
          <w:sz w:val="24"/>
          <w:szCs w:val="24"/>
        </w:rPr>
        <w:t>редства измерения</w:t>
      </w:r>
      <w:r w:rsidR="002117C7" w:rsidRPr="00C104AE">
        <w:rPr>
          <w:rFonts w:ascii="Times New Roman" w:hAnsi="Times New Roman" w:cs="Times New Roman"/>
          <w:color w:val="000000"/>
          <w:sz w:val="24"/>
          <w:szCs w:val="24"/>
        </w:rPr>
        <w:t xml:space="preserve">»), размещенной по электронному адресу: </w:t>
      </w:r>
      <w:hyperlink r:id="rId5" w:history="1">
        <w:r w:rsidR="00C104AE" w:rsidRPr="00C104AE">
          <w:rPr>
            <w:rStyle w:val="a3"/>
            <w:rFonts w:ascii="Times New Roman" w:hAnsi="Times New Roman" w:cs="Times New Roman"/>
            <w:sz w:val="24"/>
            <w:szCs w:val="24"/>
          </w:rPr>
          <w:t>https://zakupki.gospmr.org/purchase/?id=9622</w:t>
        </w:r>
      </w:hyperlink>
      <w:r w:rsidRPr="00C104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D3DBD5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Результаты проверки оформить в сроки, установленные действующим законодательством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Приднестровской Молдавской Республики.</w:t>
      </w:r>
    </w:p>
    <w:p w14:paraId="24A5612F" w14:textId="4A9147AD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Контроль за исполнением настоящего Приказа возложить на </w:t>
      </w:r>
      <w:r w:rsidR="00C42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Государственной службы цен и антимонопольной деятельности Министерства экономического развития </w:t>
      </w: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 Молдавской Республики.</w:t>
      </w:r>
    </w:p>
    <w:p w14:paraId="778E03A4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6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Настоящий Приказ вступает в силу со дня подписания.</w:t>
      </w:r>
    </w:p>
    <w:p w14:paraId="1E2E93EE" w14:textId="77777777" w:rsidR="0012766E" w:rsidRPr="0012766E" w:rsidRDefault="0012766E" w:rsidP="0012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B31DE" w14:textId="77777777" w:rsidR="00257DBF" w:rsidRDefault="00257DBF"/>
    <w:sectPr w:rsidR="00257DBF" w:rsidSect="00DC1329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90"/>
    <w:rsid w:val="00057CF6"/>
    <w:rsid w:val="00116223"/>
    <w:rsid w:val="0012766E"/>
    <w:rsid w:val="002117C7"/>
    <w:rsid w:val="00257DBF"/>
    <w:rsid w:val="002905C7"/>
    <w:rsid w:val="003841DF"/>
    <w:rsid w:val="0041724C"/>
    <w:rsid w:val="00433262"/>
    <w:rsid w:val="00496AA8"/>
    <w:rsid w:val="00527FF7"/>
    <w:rsid w:val="00541390"/>
    <w:rsid w:val="00573BBB"/>
    <w:rsid w:val="005B6487"/>
    <w:rsid w:val="005C21BC"/>
    <w:rsid w:val="005E7996"/>
    <w:rsid w:val="006349AB"/>
    <w:rsid w:val="00755C5D"/>
    <w:rsid w:val="007A5583"/>
    <w:rsid w:val="00810035"/>
    <w:rsid w:val="00863ED1"/>
    <w:rsid w:val="00923C3A"/>
    <w:rsid w:val="00A66CA0"/>
    <w:rsid w:val="00AE4976"/>
    <w:rsid w:val="00C104AE"/>
    <w:rsid w:val="00C422FB"/>
    <w:rsid w:val="00D128CD"/>
    <w:rsid w:val="00D833DF"/>
    <w:rsid w:val="00E5718F"/>
    <w:rsid w:val="00F53E72"/>
    <w:rsid w:val="00F8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834F"/>
  <w15:chartTrackingRefBased/>
  <w15:docId w15:val="{F15E6C7E-7146-49CA-A2C4-EBAAADD0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6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766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2766E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spmr.org/purchase/?id=96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Ирина Сергеевна</dc:creator>
  <cp:keywords/>
  <dc:description/>
  <cp:lastModifiedBy>Бескоровайный Сергей Александрович</cp:lastModifiedBy>
  <cp:revision>6</cp:revision>
  <dcterms:created xsi:type="dcterms:W3CDTF">2025-08-26T10:49:00Z</dcterms:created>
  <dcterms:modified xsi:type="dcterms:W3CDTF">2025-09-05T06:31:00Z</dcterms:modified>
</cp:coreProperties>
</file>